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36FE3" w14:textId="77777777" w:rsidR="00F30770" w:rsidRPr="008F2819" w:rsidRDefault="00F30770" w:rsidP="00F30770">
      <w:pPr>
        <w:pStyle w:val="Default"/>
        <w:ind w:right="57"/>
        <w:jc w:val="both"/>
        <w:rPr>
          <w:rFonts w:ascii="Garamond" w:hAnsi="Garamond" w:cs="Garamond"/>
          <w:b/>
          <w:color w:val="auto"/>
        </w:rPr>
      </w:pPr>
      <w:bookmarkStart w:id="0" w:name="_GoBack"/>
      <w:bookmarkEnd w:id="0"/>
      <w:r w:rsidRPr="008F2819">
        <w:rPr>
          <w:rFonts w:ascii="Garamond" w:hAnsi="Garamond" w:cs="Garamond"/>
          <w:b/>
          <w:bCs/>
          <w:color w:val="auto"/>
          <w:lang w:val="es-DO"/>
        </w:rPr>
        <w:t>República Dominicana</w:t>
      </w:r>
      <w:r w:rsidRPr="008F2819">
        <w:rPr>
          <w:rFonts w:ascii="Garamond" w:hAnsi="Garamond" w:cs="Garamond"/>
          <w:b/>
          <w:bCs/>
          <w:color w:val="auto"/>
          <w:lang w:val="es-DO"/>
        </w:rPr>
        <w:tab/>
      </w:r>
      <w:r w:rsidRPr="008F2819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14:paraId="34483055" w14:textId="77777777" w:rsidR="00F30770" w:rsidRPr="008F2819" w:rsidRDefault="00F30770" w:rsidP="00F30770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8F2819">
        <w:rPr>
          <w:rFonts w:ascii="Garamond" w:hAnsi="Garamond" w:cs="Garamond"/>
          <w:b/>
          <w:color w:val="auto"/>
        </w:rPr>
        <w:t>FL-06 Declaración Jurada del Oferente/Proponente</w:t>
      </w:r>
    </w:p>
    <w:p w14:paraId="5072F0B0" w14:textId="77777777" w:rsidR="00F30770" w:rsidRPr="008F2819" w:rsidRDefault="00F30770" w:rsidP="00F307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4887889" w14:textId="77777777" w:rsidR="00F30770" w:rsidRDefault="00F30770" w:rsidP="00F3077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8F2819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8F2819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Licitación Pública Nacional, Ref.: </w:t>
      </w:r>
      <w:r w:rsidRPr="008F2819">
        <w:rPr>
          <w:rFonts w:ascii="Garamond" w:hAnsi="Garamond" w:cs="Garamond"/>
          <w:b/>
          <w:sz w:val="24"/>
          <w:szCs w:val="24"/>
        </w:rPr>
        <w:t>JCE-CCC-LPN-2021-0004</w:t>
      </w:r>
      <w:r w:rsidRPr="008F2819">
        <w:rPr>
          <w:rFonts w:ascii="Garamond" w:hAnsi="Garamond" w:cs="Garamond"/>
          <w:sz w:val="24"/>
          <w:szCs w:val="24"/>
        </w:rPr>
        <w:t xml:space="preserve">, declaro </w:t>
      </w:r>
      <w:r w:rsidRPr="008F2819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8F2819">
        <w:rPr>
          <w:rFonts w:ascii="Garamond" w:hAnsi="Garamond" w:cs="Garamond"/>
          <w:sz w:val="24"/>
          <w:szCs w:val="24"/>
        </w:rPr>
        <w:t>, lo siguiente:</w:t>
      </w:r>
    </w:p>
    <w:p w14:paraId="62850F7C" w14:textId="77777777" w:rsidR="00F30770" w:rsidRDefault="00F30770" w:rsidP="00F307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5B00195" w14:textId="77777777" w:rsidR="00F30770" w:rsidRPr="000313AF" w:rsidRDefault="00F30770" w:rsidP="00F30770">
      <w:pPr>
        <w:numPr>
          <w:ilvl w:val="0"/>
          <w:numId w:val="1"/>
        </w:numPr>
        <w:ind w:left="426" w:right="57" w:hanging="142"/>
        <w:jc w:val="both"/>
        <w:rPr>
          <w:rFonts w:ascii="Garamond" w:hAnsi="Garamond" w:cs="Garamond"/>
          <w:sz w:val="24"/>
          <w:szCs w:val="24"/>
        </w:rPr>
      </w:pPr>
      <w:r w:rsidRPr="000313AF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0313AF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14:paraId="6C397C6E" w14:textId="77777777" w:rsidR="00F30770" w:rsidRPr="000313AF" w:rsidRDefault="00F30770" w:rsidP="00F30770">
      <w:pPr>
        <w:ind w:left="426" w:right="57"/>
        <w:jc w:val="both"/>
        <w:rPr>
          <w:rFonts w:ascii="Garamond" w:hAnsi="Garamond" w:cs="Garamond"/>
          <w:sz w:val="24"/>
          <w:szCs w:val="24"/>
        </w:rPr>
      </w:pPr>
    </w:p>
    <w:p w14:paraId="746776DA" w14:textId="77777777" w:rsidR="00F30770" w:rsidRDefault="00F30770" w:rsidP="00F30770">
      <w:pPr>
        <w:numPr>
          <w:ilvl w:val="0"/>
          <w:numId w:val="1"/>
        </w:numPr>
        <w:ind w:left="426" w:right="57" w:hanging="142"/>
        <w:jc w:val="both"/>
        <w:rPr>
          <w:rFonts w:ascii="Garamond" w:hAnsi="Garamond" w:cs="Garamond"/>
          <w:sz w:val="24"/>
          <w:szCs w:val="24"/>
        </w:rPr>
      </w:pPr>
      <w:r w:rsidRPr="000313AF">
        <w:rPr>
          <w:rFonts w:ascii="Garamond" w:hAnsi="Garamond" w:cs="Garamond"/>
          <w:sz w:val="24"/>
          <w:szCs w:val="24"/>
        </w:rPr>
        <w:t>Que estamos al día en el pago de nuestras obligaciones de la Seguridad Social y Tributarias, conforme a nuestra legislación vigente.</w:t>
      </w:r>
    </w:p>
    <w:p w14:paraId="404782CE" w14:textId="77777777" w:rsidR="00F30770" w:rsidRDefault="00F30770" w:rsidP="00F30770">
      <w:pPr>
        <w:pStyle w:val="Prrafodelista"/>
        <w:rPr>
          <w:rFonts w:ascii="Garamond" w:hAnsi="Garamond" w:cs="Garamond"/>
          <w:sz w:val="24"/>
          <w:szCs w:val="24"/>
        </w:rPr>
      </w:pPr>
    </w:p>
    <w:p w14:paraId="1271EB2F" w14:textId="77777777" w:rsidR="00F30770" w:rsidRPr="000313AF" w:rsidRDefault="00F30770" w:rsidP="00F30770">
      <w:pPr>
        <w:numPr>
          <w:ilvl w:val="0"/>
          <w:numId w:val="1"/>
        </w:numPr>
        <w:ind w:left="426" w:right="57" w:hanging="142"/>
        <w:jc w:val="both"/>
        <w:rPr>
          <w:rFonts w:ascii="Garamond" w:hAnsi="Garamond" w:cs="Garamond"/>
          <w:sz w:val="24"/>
          <w:szCs w:val="24"/>
        </w:rPr>
      </w:pPr>
      <w:r w:rsidRPr="000313AF">
        <w:rPr>
          <w:rFonts w:ascii="Garamond" w:hAnsi="Garamond" w:cs="Garamond"/>
          <w:sz w:val="24"/>
          <w:szCs w:val="24"/>
        </w:rPr>
        <w:t>Que no tenemos juicio pendiente con el Estado Dominicano o sus entidades del Gobierno</w:t>
      </w:r>
      <w:r w:rsidRPr="000313AF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14:paraId="37583574" w14:textId="77777777" w:rsidR="00F30770" w:rsidRPr="008F2819" w:rsidRDefault="00F30770" w:rsidP="00F307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E0772A4" w14:textId="77777777" w:rsidR="00F30770" w:rsidRPr="008F2819" w:rsidRDefault="00F30770" w:rsidP="00F3077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 xml:space="preserve">La presente Declaración Jurada ha sido realizada en la Ciudad de [……………], a los      </w:t>
      </w:r>
      <w:proofErr w:type="gramStart"/>
      <w:r w:rsidRPr="008F2819">
        <w:rPr>
          <w:rFonts w:ascii="Garamond" w:hAnsi="Garamond" w:cs="Garamond"/>
          <w:sz w:val="24"/>
          <w:szCs w:val="24"/>
        </w:rPr>
        <w:t xml:space="preserve">   [</w:t>
      </w:r>
      <w:proofErr w:type="gramEnd"/>
      <w:r w:rsidRPr="008F2819">
        <w:rPr>
          <w:rFonts w:ascii="Garamond" w:hAnsi="Garamond" w:cs="Garamond"/>
          <w:sz w:val="24"/>
          <w:szCs w:val="24"/>
        </w:rPr>
        <w:t>……………] días del mes de [……………] del año [……………].</w:t>
      </w:r>
    </w:p>
    <w:p w14:paraId="0EC5CCB5" w14:textId="77777777" w:rsidR="00F30770" w:rsidRPr="008F2819" w:rsidRDefault="00F30770" w:rsidP="00F307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54AE809" w14:textId="77777777" w:rsidR="00F30770" w:rsidRPr="008F2819" w:rsidRDefault="00F30770" w:rsidP="00F307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5B48886" w14:textId="77777777" w:rsidR="00F30770" w:rsidRPr="008F2819" w:rsidRDefault="00F30770" w:rsidP="00F3077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9E63BB1" w14:textId="77777777" w:rsidR="00F30770" w:rsidRPr="008F2819" w:rsidRDefault="00F30770" w:rsidP="00F30770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>____________________________________</w:t>
      </w:r>
    </w:p>
    <w:p w14:paraId="408CEC4A" w14:textId="77777777" w:rsidR="00F30770" w:rsidRPr="008F2819" w:rsidRDefault="00F30770" w:rsidP="00F30770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>[ ……………]</w:t>
      </w:r>
    </w:p>
    <w:p w14:paraId="79519770" w14:textId="77777777" w:rsidR="00F30770" w:rsidRPr="008F2819" w:rsidRDefault="00F30770" w:rsidP="00F30770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b/>
          <w:sz w:val="24"/>
          <w:szCs w:val="24"/>
        </w:rPr>
        <w:t>Declarante</w:t>
      </w:r>
    </w:p>
    <w:p w14:paraId="4A2BAB9B" w14:textId="77777777" w:rsidR="00F30770" w:rsidRPr="008F2819" w:rsidRDefault="00F30770" w:rsidP="00F30770">
      <w:pPr>
        <w:rPr>
          <w:rFonts w:ascii="Garamond" w:hAnsi="Garamond" w:cs="Garamond"/>
          <w:sz w:val="24"/>
          <w:szCs w:val="24"/>
        </w:rPr>
      </w:pPr>
    </w:p>
    <w:p w14:paraId="08634655" w14:textId="77777777" w:rsidR="00F30770" w:rsidRPr="008F2819" w:rsidRDefault="00F30770" w:rsidP="00F30770">
      <w:pPr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>(Coletilla del Notario)</w:t>
      </w:r>
    </w:p>
    <w:p w14:paraId="638DE95E" w14:textId="77777777" w:rsidR="00F30770" w:rsidRPr="008F2819" w:rsidRDefault="00F30770" w:rsidP="00F30770">
      <w:pPr>
        <w:rPr>
          <w:rFonts w:ascii="Garamond" w:hAnsi="Garamond" w:cs="Garamond"/>
          <w:sz w:val="24"/>
          <w:szCs w:val="24"/>
        </w:rPr>
      </w:pPr>
    </w:p>
    <w:p w14:paraId="563EA7B8" w14:textId="77777777" w:rsidR="00F30770" w:rsidRPr="008F2819" w:rsidRDefault="00F30770" w:rsidP="00F30770">
      <w:pPr>
        <w:rPr>
          <w:rFonts w:ascii="Garamond" w:hAnsi="Garamond" w:cs="Garamond"/>
          <w:sz w:val="24"/>
          <w:szCs w:val="24"/>
        </w:rPr>
      </w:pPr>
    </w:p>
    <w:p w14:paraId="3CB51F40" w14:textId="77777777" w:rsidR="00F30770" w:rsidRPr="008F2819" w:rsidRDefault="00F30770" w:rsidP="00F30770">
      <w:pPr>
        <w:rPr>
          <w:rFonts w:ascii="Garamond" w:hAnsi="Garamond" w:cs="Garamond"/>
          <w:sz w:val="24"/>
          <w:szCs w:val="24"/>
        </w:rPr>
      </w:pPr>
    </w:p>
    <w:p w14:paraId="0B7CB930" w14:textId="77777777" w:rsidR="00F30770" w:rsidRPr="008F2819" w:rsidRDefault="00F30770" w:rsidP="00F30770">
      <w:pPr>
        <w:jc w:val="center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>______________________</w:t>
      </w:r>
    </w:p>
    <w:p w14:paraId="4AD91F3C" w14:textId="77777777" w:rsidR="00F30770" w:rsidRPr="008F2819" w:rsidRDefault="00F30770" w:rsidP="00F30770">
      <w:pPr>
        <w:jc w:val="center"/>
        <w:rPr>
          <w:rFonts w:ascii="Garamond" w:hAnsi="Garamond"/>
          <w:sz w:val="24"/>
          <w:szCs w:val="24"/>
          <w:lang w:val="es-ES"/>
        </w:rPr>
      </w:pPr>
      <w:r w:rsidRPr="008F2819">
        <w:rPr>
          <w:rFonts w:ascii="Garamond" w:hAnsi="Garamond" w:cs="Garamond"/>
          <w:sz w:val="24"/>
          <w:szCs w:val="24"/>
        </w:rPr>
        <w:t>Notario Público</w:t>
      </w:r>
    </w:p>
    <w:p w14:paraId="06900E80" w14:textId="77777777" w:rsidR="00F30770" w:rsidRPr="003B28A1" w:rsidRDefault="00F30770" w:rsidP="00F30770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5F8905D6" w14:textId="77777777" w:rsidR="00E136EF" w:rsidRDefault="00D60E2C"/>
    <w:sectPr w:rsidR="00E136EF">
      <w:footerReference w:type="default" r:id="rId7"/>
      <w:pgSz w:w="12240" w:h="15840"/>
      <w:pgMar w:top="1276" w:right="1467" w:bottom="1618" w:left="1560" w:header="720" w:footer="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77924" w14:textId="77777777" w:rsidR="00000000" w:rsidRDefault="00D60E2C">
      <w:r>
        <w:separator/>
      </w:r>
    </w:p>
  </w:endnote>
  <w:endnote w:type="continuationSeparator" w:id="0">
    <w:p w14:paraId="3A09818F" w14:textId="77777777" w:rsidR="00000000" w:rsidRDefault="00D6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CEDE6" w14:textId="77777777" w:rsidR="003D2742" w:rsidRDefault="00F30770">
    <w:pPr>
      <w:pStyle w:val="Piedepgina"/>
      <w:pBdr>
        <w:top w:val="single" w:sz="4" w:space="1" w:color="000000"/>
      </w:pBdr>
      <w:tabs>
        <w:tab w:val="right" w:pos="9214"/>
      </w:tabs>
      <w:rPr>
        <w:b w:val="0"/>
        <w:sz w:val="18"/>
        <w:szCs w:val="18"/>
        <w:lang w:val="es-DO"/>
      </w:rPr>
    </w:pPr>
    <w:r>
      <w:rPr>
        <w:b w:val="0"/>
        <w:bCs/>
        <w:color w:val="auto"/>
        <w:sz w:val="18"/>
        <w:szCs w:val="18"/>
        <w:lang w:val="es-ES_tradnl"/>
      </w:rPr>
      <w:t>JCE-CCC-LPN-2021-0004</w:t>
    </w:r>
    <w:r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ab/>
    </w:r>
    <w:r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>
      <w:rPr>
        <w:rFonts w:cs="Baskerville Old Face"/>
        <w:b w:val="0"/>
        <w:color w:val="auto"/>
        <w:sz w:val="18"/>
        <w:szCs w:val="18"/>
      </w:rPr>
      <w:fldChar w:fldCharType="begin"/>
    </w:r>
    <w:r>
      <w:rPr>
        <w:rFonts w:cs="Baskerville Old Face"/>
        <w:b w:val="0"/>
        <w:color w:val="auto"/>
        <w:sz w:val="18"/>
        <w:szCs w:val="18"/>
      </w:rPr>
      <w:instrText xml:space="preserve"> PAGE </w:instrText>
    </w:r>
    <w:r>
      <w:rPr>
        <w:rFonts w:cs="Baskerville Old Face"/>
        <w:b w:val="0"/>
        <w:color w:val="auto"/>
        <w:sz w:val="18"/>
        <w:szCs w:val="18"/>
      </w:rPr>
      <w:fldChar w:fldCharType="separate"/>
    </w:r>
    <w:r>
      <w:rPr>
        <w:rFonts w:cs="Baskerville Old Face"/>
        <w:b w:val="0"/>
        <w:noProof/>
        <w:color w:val="auto"/>
        <w:sz w:val="18"/>
        <w:szCs w:val="18"/>
      </w:rPr>
      <w:t>20</w:t>
    </w:r>
    <w:r>
      <w:rPr>
        <w:rFonts w:cs="Baskerville Old Face"/>
        <w:b w:val="0"/>
        <w:color w:val="auto"/>
        <w:sz w:val="18"/>
        <w:szCs w:val="18"/>
      </w:rPr>
      <w:fldChar w:fldCharType="end"/>
    </w:r>
    <w:r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>
      <w:rPr>
        <w:rFonts w:cs="Baskerville Old Face"/>
        <w:b w:val="0"/>
        <w:color w:val="auto"/>
        <w:sz w:val="18"/>
        <w:szCs w:val="18"/>
      </w:rPr>
      <w:fldChar w:fldCharType="begin"/>
    </w:r>
    <w:r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>
      <w:rPr>
        <w:rFonts w:cs="Baskerville Old Face"/>
        <w:b w:val="0"/>
        <w:color w:val="auto"/>
        <w:sz w:val="18"/>
        <w:szCs w:val="18"/>
      </w:rPr>
      <w:fldChar w:fldCharType="separate"/>
    </w:r>
    <w:r>
      <w:rPr>
        <w:rFonts w:cs="Baskerville Old Face"/>
        <w:b w:val="0"/>
        <w:noProof/>
        <w:color w:val="auto"/>
        <w:sz w:val="18"/>
        <w:szCs w:val="18"/>
      </w:rPr>
      <w:t>30</w:t>
    </w:r>
    <w:r>
      <w:rPr>
        <w:rFonts w:cs="Baskerville Old Face"/>
        <w:b w:val="0"/>
        <w:color w:val="auto"/>
        <w:sz w:val="18"/>
        <w:szCs w:val="18"/>
      </w:rPr>
      <w:fldChar w:fldCharType="end"/>
    </w:r>
  </w:p>
  <w:p w14:paraId="5C5F77E1" w14:textId="77777777" w:rsidR="003D2742" w:rsidRPr="004624F0" w:rsidRDefault="00F30770" w:rsidP="004624F0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sz w:val="24"/>
        <w:szCs w:val="24"/>
        <w:lang w:val="es-DO"/>
      </w:rPr>
    </w:pPr>
    <w:r>
      <w:rPr>
        <w:b w:val="0"/>
        <w:sz w:val="18"/>
        <w:szCs w:val="18"/>
        <w:lang w:val="es-DO"/>
      </w:rPr>
      <w:t>Pliego de Condiciones adquisición de nueve (9) vehículos de motor.</w:t>
    </w:r>
    <w:r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ab/>
      <w:t xml:space="preserve"> </w:t>
    </w:r>
    <w:r w:rsidRPr="004624F0">
      <w:rPr>
        <w:b w:val="0"/>
        <w:sz w:val="24"/>
        <w:szCs w:val="24"/>
      </w:rPr>
      <w:t>FO02(PO-PRE-006)01</w:t>
    </w:r>
  </w:p>
  <w:p w14:paraId="5586DF15" w14:textId="77777777" w:rsidR="003D2742" w:rsidRDefault="00D60E2C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1CB92" w14:textId="77777777" w:rsidR="00000000" w:rsidRDefault="00D60E2C">
      <w:r>
        <w:separator/>
      </w:r>
    </w:p>
  </w:footnote>
  <w:footnote w:type="continuationSeparator" w:id="0">
    <w:p w14:paraId="32C958FF" w14:textId="77777777" w:rsidR="00000000" w:rsidRDefault="00D6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70"/>
    <w:rsid w:val="000A6071"/>
    <w:rsid w:val="002E1661"/>
    <w:rsid w:val="003D308D"/>
    <w:rsid w:val="00544619"/>
    <w:rsid w:val="00B11C9E"/>
    <w:rsid w:val="00B55F07"/>
    <w:rsid w:val="00BA11ED"/>
    <w:rsid w:val="00D60E2C"/>
    <w:rsid w:val="00E86830"/>
    <w:rsid w:val="00F3077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0ABBE"/>
  <w15:chartTrackingRefBased/>
  <w15:docId w15:val="{2A4BD331-E5A3-44EA-8CD5-5942872D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77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07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rsid w:val="00F30770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PiedepginaCar">
    <w:name w:val="Pie de página Car"/>
    <w:basedOn w:val="Fuentedeprrafopredeter"/>
    <w:link w:val="Piedepgina"/>
    <w:rsid w:val="00F30770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styleId="Prrafodelista">
    <w:name w:val="List Paragraph"/>
    <w:basedOn w:val="Normal"/>
    <w:qFormat/>
    <w:rsid w:val="00F307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cp:lastPrinted>2021-11-10T14:54:00Z</cp:lastPrinted>
  <dcterms:created xsi:type="dcterms:W3CDTF">2021-11-10T14:51:00Z</dcterms:created>
  <dcterms:modified xsi:type="dcterms:W3CDTF">2021-11-10T14:54:00Z</dcterms:modified>
</cp:coreProperties>
</file>