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EB" w:rsidRPr="0000373A" w:rsidRDefault="005314EB" w:rsidP="005314E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00373A">
        <w:rPr>
          <w:rFonts w:ascii="Garamond" w:hAnsi="Garamond" w:cs="Garamond"/>
          <w:b/>
          <w:color w:val="auto"/>
        </w:rPr>
        <w:t>FL-04 Carta de Aceptación de Designación como Agente Autorizado</w:t>
      </w:r>
      <w:bookmarkEnd w:id="0"/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5314EB" w:rsidRPr="0000373A" w:rsidRDefault="005314EB" w:rsidP="005314E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 LPN-2023-0002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Quien suscribe, señor [………………], en cumplimiento a lo previsto en el numeral 1.20 del </w:t>
      </w:r>
      <w:r w:rsidRPr="00EC4A66">
        <w:rPr>
          <w:rFonts w:ascii="Garamond" w:hAnsi="Garamond" w:cs="Garamond"/>
          <w:sz w:val="24"/>
          <w:szCs w:val="24"/>
          <w:lang w:val="es-DO"/>
        </w:rPr>
        <w:t>Pliego de Condiciones Específicas de la Licitación Pública Nacional Ref.: JCE-CCC-LPN-2023-0002,</w:t>
      </w:r>
      <w:r w:rsidRPr="0000373A">
        <w:rPr>
          <w:rFonts w:ascii="Garamond" w:hAnsi="Garamond" w:cs="Garamond"/>
          <w:sz w:val="24"/>
          <w:szCs w:val="24"/>
          <w:lang w:val="es-DO"/>
        </w:rPr>
        <w:t xml:space="preserve"> notifico que acepto actuar como Agente Autorizado del Proponente/Oferente [………………].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00373A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00373A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0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1FD5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   </w:t>
      </w:r>
      <w:r w:rsidRPr="0000373A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00373A">
        <w:rPr>
          <w:rFonts w:ascii="Garamond" w:hAnsi="Garamond" w:cs="Garamond"/>
          <w:sz w:val="24"/>
          <w:szCs w:val="24"/>
          <w:lang w:val="es-DO"/>
        </w:rPr>
        <w:tab/>
      </w: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   Fecha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5314EB" w:rsidRDefault="005314EB" w:rsidP="005314EB">
      <w:pPr>
        <w:rPr>
          <w:lang w:val="es-DO"/>
        </w:rPr>
      </w:pPr>
    </w:p>
    <w:sectPr w:rsidR="00E136EF" w:rsidRPr="0053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314EB"/>
    <w:rsid w:val="00544619"/>
    <w:rsid w:val="005624AD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2023-02-07T17:14:00Z</dcterms:created>
  <dcterms:modified xsi:type="dcterms:W3CDTF">2023-02-07T17:14:00Z</dcterms:modified>
</cp:coreProperties>
</file>