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AB42F2" w:rsidRDefault="003503DA" w:rsidP="008B14D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AB42F2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AB42F2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AB42F2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AB42F2" w:rsidRDefault="00EA1434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5680AF74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6521EE60" w:rsidR="00EA1434" w:rsidRPr="00AB42F2" w:rsidRDefault="001431DB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Referencia: JCE-CCC</w:t>
      </w:r>
      <w:r w:rsidR="00EA1434" w:rsidRPr="00AB42F2">
        <w:rPr>
          <w:rFonts w:ascii="Garamond" w:hAnsi="Garamond" w:cs="Garamond"/>
          <w:sz w:val="24"/>
          <w:szCs w:val="24"/>
        </w:rPr>
        <w:t>-</w:t>
      </w:r>
      <w:r w:rsidR="00A17DAB" w:rsidRPr="00AB42F2">
        <w:rPr>
          <w:rFonts w:ascii="Garamond" w:hAnsi="Garamond" w:cs="Garamond"/>
          <w:sz w:val="24"/>
          <w:szCs w:val="24"/>
        </w:rPr>
        <w:t>L</w:t>
      </w:r>
      <w:r w:rsidR="00980DDF" w:rsidRPr="00AB42F2">
        <w:rPr>
          <w:rFonts w:ascii="Garamond" w:hAnsi="Garamond" w:cs="Garamond"/>
          <w:sz w:val="24"/>
          <w:szCs w:val="24"/>
        </w:rPr>
        <w:t>PN</w:t>
      </w:r>
      <w:r w:rsidR="00A17DAB" w:rsidRPr="00AB42F2">
        <w:rPr>
          <w:rFonts w:ascii="Garamond" w:hAnsi="Garamond" w:cs="Garamond"/>
          <w:sz w:val="24"/>
          <w:szCs w:val="24"/>
        </w:rPr>
        <w:t>-</w:t>
      </w:r>
      <w:r w:rsidR="00921312" w:rsidRPr="00AB42F2">
        <w:rPr>
          <w:rFonts w:ascii="Garamond" w:hAnsi="Garamond" w:cs="Garamond"/>
          <w:sz w:val="24"/>
          <w:szCs w:val="24"/>
        </w:rPr>
        <w:t>202</w:t>
      </w:r>
      <w:r w:rsidR="00203E11" w:rsidRPr="00AB42F2">
        <w:rPr>
          <w:rFonts w:ascii="Garamond" w:hAnsi="Garamond" w:cs="Garamond"/>
          <w:sz w:val="24"/>
          <w:szCs w:val="24"/>
        </w:rPr>
        <w:t>6</w:t>
      </w:r>
      <w:r w:rsidR="00921312" w:rsidRPr="00AB42F2">
        <w:rPr>
          <w:rFonts w:ascii="Garamond" w:hAnsi="Garamond" w:cs="Garamond"/>
          <w:sz w:val="24"/>
          <w:szCs w:val="24"/>
        </w:rPr>
        <w:t>-00</w:t>
      </w:r>
      <w:r w:rsidR="00203E11" w:rsidRPr="00AB42F2">
        <w:rPr>
          <w:rFonts w:ascii="Garamond" w:hAnsi="Garamond" w:cs="Garamond"/>
          <w:sz w:val="24"/>
          <w:szCs w:val="24"/>
        </w:rPr>
        <w:t>0</w:t>
      </w:r>
      <w:r w:rsidR="00447937" w:rsidRPr="00AB42F2">
        <w:rPr>
          <w:rFonts w:ascii="Garamond" w:hAnsi="Garamond" w:cs="Garamond"/>
          <w:sz w:val="24"/>
          <w:szCs w:val="24"/>
        </w:rPr>
        <w:t>4</w:t>
      </w:r>
    </w:p>
    <w:p w14:paraId="6DDED3DB" w14:textId="53D7850A" w:rsidR="00EA1434" w:rsidRPr="00AB42F2" w:rsidRDefault="00447937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 xml:space="preserve">Adquisición de </w:t>
      </w:r>
      <w:r w:rsidR="00AB4B3E" w:rsidRPr="00AB42F2">
        <w:rPr>
          <w:rFonts w:ascii="Garamond" w:hAnsi="Garamond" w:cs="Garamond"/>
          <w:b/>
          <w:sz w:val="24"/>
          <w:szCs w:val="24"/>
        </w:rPr>
        <w:t>g</w:t>
      </w:r>
      <w:r w:rsidRPr="00AB42F2">
        <w:rPr>
          <w:rFonts w:ascii="Garamond" w:hAnsi="Garamond" w:cs="Garamond"/>
          <w:b/>
          <w:sz w:val="24"/>
          <w:szCs w:val="24"/>
        </w:rPr>
        <w:t xml:space="preserve">eneradores </w:t>
      </w:r>
      <w:r w:rsidR="00AB4B3E" w:rsidRPr="00AB42F2">
        <w:rPr>
          <w:rFonts w:ascii="Garamond" w:hAnsi="Garamond" w:cs="Garamond"/>
          <w:b/>
          <w:sz w:val="24"/>
          <w:szCs w:val="24"/>
        </w:rPr>
        <w:t>e</w:t>
      </w:r>
      <w:r w:rsidRPr="00AB42F2">
        <w:rPr>
          <w:rFonts w:ascii="Garamond" w:hAnsi="Garamond" w:cs="Garamond"/>
          <w:b/>
          <w:sz w:val="24"/>
          <w:szCs w:val="24"/>
        </w:rPr>
        <w:t>léctricos</w:t>
      </w:r>
    </w:p>
    <w:p w14:paraId="4D95BCDD" w14:textId="77777777" w:rsidR="00447937" w:rsidRPr="00AB42F2" w:rsidRDefault="00447937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0610CD04" w:rsidR="00EA1434" w:rsidRPr="00AB42F2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0765901A" w:rsidR="00921312" w:rsidRPr="00AB42F2" w:rsidRDefault="00921312" w:rsidP="008B14D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Los suscribíentes, señores [………………] actuando en nombre y representación de [………………], de conformidad y en cumplimiento a lo previsto en el numeral 1.20 del Pliego Específico de Condiciones de la Licitación</w:t>
      </w:r>
      <w:r w:rsidR="00EB7EF8" w:rsidRPr="00AB42F2">
        <w:rPr>
          <w:rFonts w:ascii="Garamond" w:hAnsi="Garamond" w:cs="Garamond"/>
          <w:sz w:val="24"/>
          <w:szCs w:val="24"/>
        </w:rPr>
        <w:t xml:space="preserve"> Pública Nacional</w:t>
      </w:r>
      <w:r w:rsidRPr="00AB42F2">
        <w:rPr>
          <w:rFonts w:ascii="Garamond" w:hAnsi="Garamond" w:cs="Garamond"/>
          <w:sz w:val="24"/>
          <w:szCs w:val="24"/>
        </w:rPr>
        <w:t xml:space="preserve"> Ref.: JCE-CCC-L</w:t>
      </w:r>
      <w:r w:rsidR="00EB7EF8" w:rsidRPr="00AB42F2">
        <w:rPr>
          <w:rFonts w:ascii="Garamond" w:hAnsi="Garamond" w:cs="Garamond"/>
          <w:sz w:val="24"/>
          <w:szCs w:val="24"/>
        </w:rPr>
        <w:t>PN</w:t>
      </w:r>
      <w:r w:rsidRPr="00AB42F2">
        <w:rPr>
          <w:rFonts w:ascii="Garamond" w:hAnsi="Garamond" w:cs="Garamond"/>
          <w:sz w:val="24"/>
          <w:szCs w:val="24"/>
        </w:rPr>
        <w:t>-202</w:t>
      </w:r>
      <w:r w:rsidR="00203E11" w:rsidRPr="00AB42F2">
        <w:rPr>
          <w:rFonts w:ascii="Garamond" w:hAnsi="Garamond" w:cs="Garamond"/>
          <w:sz w:val="24"/>
          <w:szCs w:val="24"/>
        </w:rPr>
        <w:t>6</w:t>
      </w:r>
      <w:r w:rsidRPr="00AB42F2">
        <w:rPr>
          <w:rFonts w:ascii="Garamond" w:hAnsi="Garamond" w:cs="Garamond"/>
          <w:sz w:val="24"/>
          <w:szCs w:val="24"/>
        </w:rPr>
        <w:t>-00</w:t>
      </w:r>
      <w:r w:rsidR="00203E11" w:rsidRPr="00AB42F2">
        <w:rPr>
          <w:rFonts w:ascii="Garamond" w:hAnsi="Garamond" w:cs="Garamond"/>
          <w:sz w:val="24"/>
          <w:szCs w:val="24"/>
        </w:rPr>
        <w:t>0</w:t>
      </w:r>
      <w:r w:rsidR="00447937" w:rsidRPr="00AB42F2">
        <w:rPr>
          <w:rFonts w:ascii="Garamond" w:hAnsi="Garamond" w:cs="Garamond"/>
          <w:sz w:val="24"/>
          <w:szCs w:val="24"/>
        </w:rPr>
        <w:t>4</w:t>
      </w:r>
      <w:r w:rsidRPr="00AB42F2">
        <w:rPr>
          <w:rFonts w:ascii="Garamond" w:hAnsi="Garamond" w:cs="Garamond"/>
          <w:sz w:val="24"/>
          <w:szCs w:val="24"/>
        </w:rPr>
        <w:t>, notificamos a ustedes que designamos a las siguientes personas como nuestros Agentes Autorizados:</w:t>
      </w:r>
    </w:p>
    <w:p w14:paraId="543F4487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4C2A4D3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3A042C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14:paraId="7EBEFDCC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01B77F2" w14:textId="77777777" w:rsidR="00EA1434" w:rsidRPr="00AB42F2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8D523B4" w14:textId="77777777" w:rsidR="00EA1434" w:rsidRPr="00AB42F2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63C79159" w14:textId="77777777" w:rsidR="00EA1434" w:rsidRPr="00AB42F2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AB42F2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AB42F2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AB42F2" w:rsidRDefault="00921312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B1B79C0" w14:textId="2E6587EA" w:rsidR="000E0F38" w:rsidRPr="00AB42F2" w:rsidRDefault="000E0F38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81BE777" w14:textId="77777777" w:rsidR="00447937" w:rsidRPr="00AB42F2" w:rsidRDefault="00447937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Pr="00AB42F2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0C489C97" w14:textId="77777777" w:rsidR="006A68CA" w:rsidRPr="00AB42F2" w:rsidRDefault="006A68CA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6A68CA" w:rsidRPr="00AB42F2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13F1" w14:textId="77777777" w:rsidR="00D76EF4" w:rsidRDefault="00D76EF4">
      <w:r>
        <w:separator/>
      </w:r>
    </w:p>
  </w:endnote>
  <w:endnote w:type="continuationSeparator" w:id="0">
    <w:p w14:paraId="1004B435" w14:textId="77777777" w:rsidR="00D76EF4" w:rsidRDefault="00D7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61AB" w14:textId="40E0A160" w:rsidR="00236D03" w:rsidRPr="00CF060F" w:rsidRDefault="00236D03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2F5D70">
      <w:rPr>
        <w:b w:val="0"/>
        <w:bCs/>
        <w:color w:val="auto"/>
        <w:sz w:val="18"/>
        <w:szCs w:val="18"/>
        <w:lang w:val="es-ES_tradnl"/>
      </w:rPr>
      <w:t>JCE-CCC-LPN-2026-0004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2906DDAC" w:rsidR="00236D03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>adquisición de generadores eléctricos</w:t>
    </w:r>
    <w:r>
      <w:rPr>
        <w:b w:val="0"/>
        <w:color w:val="auto"/>
        <w:sz w:val="18"/>
        <w:szCs w:val="18"/>
        <w:lang w:val="es-DO"/>
      </w:rPr>
      <w:tab/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236D03" w:rsidRPr="00D90DBD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236D03" w:rsidRDefault="00236D0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D3D5" w14:textId="77777777" w:rsidR="00D76EF4" w:rsidRDefault="00D76EF4">
      <w:r>
        <w:separator/>
      </w:r>
    </w:p>
  </w:footnote>
  <w:footnote w:type="continuationSeparator" w:id="0">
    <w:p w14:paraId="7053A0AF" w14:textId="77777777" w:rsidR="00D76EF4" w:rsidRDefault="00D7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5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0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2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4920">
    <w:abstractNumId w:val="0"/>
  </w:num>
  <w:num w:numId="2" w16cid:durableId="542787171">
    <w:abstractNumId w:val="1"/>
  </w:num>
  <w:num w:numId="3" w16cid:durableId="1399476744">
    <w:abstractNumId w:val="3"/>
  </w:num>
  <w:num w:numId="4" w16cid:durableId="683286276">
    <w:abstractNumId w:val="11"/>
  </w:num>
  <w:num w:numId="5" w16cid:durableId="231044076">
    <w:abstractNumId w:val="14"/>
  </w:num>
  <w:num w:numId="6" w16cid:durableId="342902086">
    <w:abstractNumId w:val="15"/>
  </w:num>
  <w:num w:numId="7" w16cid:durableId="895311708">
    <w:abstractNumId w:val="16"/>
  </w:num>
  <w:num w:numId="8" w16cid:durableId="510603242">
    <w:abstractNumId w:val="18"/>
  </w:num>
  <w:num w:numId="9" w16cid:durableId="165421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8009">
    <w:abstractNumId w:val="27"/>
  </w:num>
  <w:num w:numId="11" w16cid:durableId="731470466">
    <w:abstractNumId w:val="22"/>
  </w:num>
  <w:num w:numId="12" w16cid:durableId="276565122">
    <w:abstractNumId w:val="24"/>
  </w:num>
  <w:num w:numId="13" w16cid:durableId="1768190643">
    <w:abstractNumId w:val="4"/>
    <w:lvlOverride w:ilvl="0">
      <w:startOverride w:val="1"/>
    </w:lvlOverride>
  </w:num>
  <w:num w:numId="14" w16cid:durableId="858667788">
    <w:abstractNumId w:val="31"/>
  </w:num>
  <w:num w:numId="15" w16cid:durableId="1020355723">
    <w:abstractNumId w:val="12"/>
  </w:num>
  <w:num w:numId="16" w16cid:durableId="1508864025">
    <w:abstractNumId w:val="18"/>
  </w:num>
  <w:num w:numId="17" w16cid:durableId="19934917">
    <w:abstractNumId w:val="28"/>
  </w:num>
  <w:num w:numId="18" w16cid:durableId="26299003">
    <w:abstractNumId w:val="23"/>
  </w:num>
  <w:num w:numId="19" w16cid:durableId="1916163834">
    <w:abstractNumId w:val="20"/>
  </w:num>
  <w:num w:numId="20" w16cid:durableId="1342706757">
    <w:abstractNumId w:val="29"/>
  </w:num>
  <w:num w:numId="21" w16cid:durableId="949900416">
    <w:abstractNumId w:val="25"/>
  </w:num>
  <w:num w:numId="22" w16cid:durableId="822238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887096">
    <w:abstractNumId w:val="32"/>
  </w:num>
  <w:num w:numId="24" w16cid:durableId="781652336">
    <w:abstractNumId w:val="18"/>
  </w:num>
  <w:num w:numId="25" w16cid:durableId="404491777">
    <w:abstractNumId w:val="26"/>
  </w:num>
  <w:num w:numId="26" w16cid:durableId="795222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6F9A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292E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3E02"/>
    <w:rsid w:val="0028436A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3758F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94C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47A"/>
    <w:rsid w:val="00611FF9"/>
    <w:rsid w:val="0061292A"/>
    <w:rsid w:val="00612C4B"/>
    <w:rsid w:val="006132E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0EA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4B46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17A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6207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4183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A7451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6EF4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717"/>
    <w:rsid w:val="00E52C2E"/>
    <w:rsid w:val="00E52FB7"/>
    <w:rsid w:val="00E533F1"/>
    <w:rsid w:val="00E53817"/>
    <w:rsid w:val="00E545D2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48B7"/>
    <w:rsid w:val="00E754F7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DF65-6804-42CD-A4AB-EE75D1D5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492</cp:revision>
  <cp:lastPrinted>2026-04-06T18:17:00Z</cp:lastPrinted>
  <dcterms:created xsi:type="dcterms:W3CDTF">2025-03-19T15:44:00Z</dcterms:created>
  <dcterms:modified xsi:type="dcterms:W3CDTF">2026-04-07T18:42:00Z</dcterms:modified>
</cp:coreProperties>
</file>