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89" w:rsidRPr="00983878" w:rsidRDefault="00663D89" w:rsidP="00663D89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983878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r w:rsidRPr="00983878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663D89" w:rsidRPr="00983878" w:rsidRDefault="001D7A9A" w:rsidP="00663D89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>
        <w:rPr>
          <w:rFonts w:ascii="Garamond" w:hAnsi="Garamond" w:cs="Garamond"/>
          <w:highlight w:val="yellow"/>
          <w:lang w:val="es-DO"/>
        </w:rPr>
        <w:t>(PONER NOMBRE Y/O LOGO DE LA EMPRESA</w:t>
      </w:r>
    </w:p>
    <w:p w:rsidR="001D7A9A" w:rsidRDefault="001D7A9A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Fecha: 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7004A0">
        <w:rPr>
          <w:rFonts w:ascii="Garamond" w:hAnsi="Garamond" w:cs="Garamond"/>
          <w:sz w:val="24"/>
          <w:szCs w:val="24"/>
          <w:lang w:val="es-DO"/>
        </w:rPr>
        <w:t>Referencia: JCE-CCC-</w:t>
      </w:r>
      <w:r w:rsidR="00E03C36">
        <w:rPr>
          <w:rFonts w:ascii="Garamond" w:hAnsi="Garamond" w:cs="Garamond"/>
          <w:sz w:val="24"/>
          <w:szCs w:val="24"/>
          <w:lang w:val="es-DO"/>
        </w:rPr>
        <w:t>CP</w:t>
      </w:r>
      <w:r w:rsidRPr="007004A0">
        <w:rPr>
          <w:rFonts w:ascii="Garamond" w:hAnsi="Garamond" w:cs="Garamond"/>
          <w:sz w:val="24"/>
          <w:szCs w:val="24"/>
          <w:lang w:val="es-DO"/>
        </w:rPr>
        <w:t>-2023-00</w:t>
      </w:r>
      <w:r w:rsidR="00E03C36">
        <w:rPr>
          <w:rFonts w:ascii="Garamond" w:hAnsi="Garamond" w:cs="Garamond"/>
          <w:sz w:val="24"/>
          <w:szCs w:val="24"/>
          <w:lang w:val="es-DO"/>
        </w:rPr>
        <w:t>21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b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Señores: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b/>
          <w:sz w:val="24"/>
          <w:szCs w:val="24"/>
          <w:lang w:val="es-DO"/>
        </w:rPr>
        <w:t>COMITÉ DE COMPRAS Y CONTRATACIONES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Junta Central Electoral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Santo Domingo, Distrito Nacional, Rep. Dom.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A continuación, les presentamos, a la Junta Central Electoral, nuestra mejor oferta con relación a los </w:t>
      </w:r>
      <w:r w:rsidR="00CB6E22">
        <w:rPr>
          <w:rFonts w:ascii="Garamond" w:hAnsi="Garamond" w:cs="Garamond"/>
          <w:sz w:val="24"/>
          <w:szCs w:val="24"/>
          <w:lang w:val="es-DO"/>
        </w:rPr>
        <w:t>artículos</w:t>
      </w:r>
      <w:r w:rsidRPr="00983878">
        <w:rPr>
          <w:rFonts w:ascii="Garamond" w:hAnsi="Garamond" w:cs="Garamond"/>
          <w:sz w:val="24"/>
          <w:szCs w:val="24"/>
          <w:lang w:val="es-DO"/>
        </w:rPr>
        <w:t xml:space="preserve"> consignados a continuación:</w:t>
      </w:r>
    </w:p>
    <w:p w:rsidR="00CB6E22" w:rsidRDefault="00CB6E22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946"/>
        <w:gridCol w:w="3870"/>
        <w:gridCol w:w="1870"/>
        <w:gridCol w:w="1870"/>
      </w:tblGrid>
      <w:tr w:rsidR="00CB6E22" w:rsidTr="00CB6E22">
        <w:trPr>
          <w:jc w:val="center"/>
        </w:trPr>
        <w:tc>
          <w:tcPr>
            <w:tcW w:w="759" w:type="dxa"/>
            <w:vAlign w:val="center"/>
          </w:tcPr>
          <w:p w:rsidR="00CB6E22" w:rsidRPr="00CB6E22" w:rsidRDefault="00CB6E22" w:rsidP="00EB0381">
            <w:pPr>
              <w:ind w:right="57"/>
              <w:jc w:val="center"/>
              <w:rPr>
                <w:rFonts w:ascii="Garamond" w:hAnsi="Garamond" w:cs="Garamond"/>
                <w:b/>
                <w:sz w:val="24"/>
                <w:szCs w:val="24"/>
                <w:lang w:val="es-DO"/>
              </w:rPr>
            </w:pPr>
            <w:r w:rsidRPr="00CB6E22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Ítem</w:t>
            </w:r>
          </w:p>
        </w:tc>
        <w:tc>
          <w:tcPr>
            <w:tcW w:w="946" w:type="dxa"/>
            <w:vAlign w:val="center"/>
          </w:tcPr>
          <w:p w:rsidR="00CB6E22" w:rsidRPr="00CB6E22" w:rsidRDefault="00CB6E22" w:rsidP="00CB6E22">
            <w:pPr>
              <w:ind w:right="57"/>
              <w:jc w:val="center"/>
              <w:rPr>
                <w:rFonts w:ascii="Garamond" w:hAnsi="Garamond" w:cs="Garamond"/>
                <w:b/>
                <w:sz w:val="24"/>
                <w:szCs w:val="24"/>
                <w:lang w:val="es-DO"/>
              </w:rPr>
            </w:pPr>
            <w:r w:rsidRPr="00CB6E22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Cant.</w:t>
            </w:r>
          </w:p>
        </w:tc>
        <w:tc>
          <w:tcPr>
            <w:tcW w:w="3870" w:type="dxa"/>
            <w:vAlign w:val="center"/>
          </w:tcPr>
          <w:p w:rsidR="00CB6E22" w:rsidRPr="00CB6E22" w:rsidRDefault="00CB6E22" w:rsidP="00CB6E22">
            <w:pPr>
              <w:ind w:right="57"/>
              <w:jc w:val="center"/>
              <w:rPr>
                <w:rFonts w:ascii="Garamond" w:hAnsi="Garamond" w:cs="Garamond"/>
                <w:b/>
                <w:sz w:val="24"/>
                <w:szCs w:val="24"/>
                <w:lang w:val="es-DO"/>
              </w:rPr>
            </w:pPr>
            <w:r w:rsidRPr="00CB6E22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Descripción</w:t>
            </w:r>
          </w:p>
        </w:tc>
        <w:tc>
          <w:tcPr>
            <w:tcW w:w="1870" w:type="dxa"/>
            <w:vAlign w:val="center"/>
          </w:tcPr>
          <w:p w:rsidR="00CB6E22" w:rsidRPr="00CB6E22" w:rsidRDefault="00CB6E22" w:rsidP="00CB6E22">
            <w:pPr>
              <w:ind w:right="57"/>
              <w:jc w:val="center"/>
              <w:rPr>
                <w:rFonts w:ascii="Garamond" w:hAnsi="Garamond" w:cs="Garamond"/>
                <w:b/>
                <w:sz w:val="24"/>
                <w:szCs w:val="24"/>
                <w:lang w:val="es-DO"/>
              </w:rPr>
            </w:pPr>
            <w:r w:rsidRPr="00CB6E22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Precio unitario</w:t>
            </w:r>
          </w:p>
        </w:tc>
        <w:tc>
          <w:tcPr>
            <w:tcW w:w="1870" w:type="dxa"/>
            <w:vAlign w:val="center"/>
          </w:tcPr>
          <w:p w:rsidR="00CB6E22" w:rsidRPr="00CB6E22" w:rsidRDefault="00CB6E22" w:rsidP="00CB6E22">
            <w:pPr>
              <w:ind w:right="57"/>
              <w:jc w:val="center"/>
              <w:rPr>
                <w:rFonts w:ascii="Garamond" w:hAnsi="Garamond" w:cs="Garamond"/>
                <w:b/>
                <w:sz w:val="24"/>
                <w:szCs w:val="24"/>
                <w:lang w:val="es-DO"/>
              </w:rPr>
            </w:pPr>
            <w:r w:rsidRPr="00CB6E22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Total</w:t>
            </w:r>
          </w:p>
        </w:tc>
      </w:tr>
      <w:tr w:rsidR="00CB6E22" w:rsidTr="00CB6E22">
        <w:trPr>
          <w:jc w:val="center"/>
        </w:trPr>
        <w:tc>
          <w:tcPr>
            <w:tcW w:w="759" w:type="dxa"/>
            <w:vAlign w:val="center"/>
          </w:tcPr>
          <w:p w:rsidR="00CB6E22" w:rsidRDefault="00CB6E22" w:rsidP="00EB0381">
            <w:pPr>
              <w:ind w:right="57"/>
              <w:jc w:val="center"/>
              <w:rPr>
                <w:rFonts w:ascii="Garamond" w:hAnsi="Garamond" w:cs="Garamond"/>
                <w:sz w:val="24"/>
                <w:szCs w:val="24"/>
                <w:lang w:val="es-DO"/>
              </w:rPr>
            </w:pPr>
            <w:r>
              <w:rPr>
                <w:rFonts w:ascii="Garamond" w:hAnsi="Garamond" w:cs="Garamond"/>
                <w:sz w:val="24"/>
                <w:szCs w:val="24"/>
                <w:lang w:val="es-DO"/>
              </w:rPr>
              <w:t>1</w:t>
            </w:r>
          </w:p>
        </w:tc>
        <w:tc>
          <w:tcPr>
            <w:tcW w:w="946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3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  <w:tr w:rsidR="00CB6E22" w:rsidTr="00CB6E22">
        <w:trPr>
          <w:jc w:val="center"/>
        </w:trPr>
        <w:tc>
          <w:tcPr>
            <w:tcW w:w="759" w:type="dxa"/>
            <w:vAlign w:val="center"/>
          </w:tcPr>
          <w:p w:rsidR="00CB6E22" w:rsidRDefault="00CB6E22" w:rsidP="00EB0381">
            <w:pPr>
              <w:ind w:right="57"/>
              <w:jc w:val="center"/>
              <w:rPr>
                <w:rFonts w:ascii="Garamond" w:hAnsi="Garamond" w:cs="Garamond"/>
                <w:sz w:val="24"/>
                <w:szCs w:val="24"/>
                <w:lang w:val="es-DO"/>
              </w:rPr>
            </w:pPr>
            <w:r>
              <w:rPr>
                <w:rFonts w:ascii="Garamond" w:hAnsi="Garamond" w:cs="Garamond"/>
                <w:sz w:val="24"/>
                <w:szCs w:val="24"/>
                <w:lang w:val="es-DO"/>
              </w:rPr>
              <w:t>2</w:t>
            </w:r>
          </w:p>
        </w:tc>
        <w:tc>
          <w:tcPr>
            <w:tcW w:w="946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3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  <w:tr w:rsidR="00CB6E22" w:rsidTr="00CB6E22">
        <w:trPr>
          <w:jc w:val="center"/>
        </w:trPr>
        <w:tc>
          <w:tcPr>
            <w:tcW w:w="759" w:type="dxa"/>
            <w:vAlign w:val="center"/>
          </w:tcPr>
          <w:p w:rsidR="00CB6E22" w:rsidRDefault="00CB6E22" w:rsidP="00EB0381">
            <w:pPr>
              <w:ind w:right="57"/>
              <w:jc w:val="center"/>
              <w:rPr>
                <w:rFonts w:ascii="Garamond" w:hAnsi="Garamond" w:cs="Garamond"/>
                <w:sz w:val="24"/>
                <w:szCs w:val="24"/>
                <w:lang w:val="es-DO"/>
              </w:rPr>
            </w:pPr>
            <w:r>
              <w:rPr>
                <w:rFonts w:ascii="Garamond" w:hAnsi="Garamond" w:cs="Garamond"/>
                <w:sz w:val="24"/>
                <w:szCs w:val="24"/>
                <w:lang w:val="es-DO"/>
              </w:rPr>
              <w:t>3</w:t>
            </w:r>
          </w:p>
        </w:tc>
        <w:tc>
          <w:tcPr>
            <w:tcW w:w="946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3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  <w:tc>
          <w:tcPr>
            <w:tcW w:w="1870" w:type="dxa"/>
            <w:vAlign w:val="center"/>
          </w:tcPr>
          <w:p w:rsidR="00CB6E22" w:rsidRDefault="00CB6E22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  <w:tr w:rsidR="001D7A9A" w:rsidTr="00AD6387">
        <w:trPr>
          <w:jc w:val="center"/>
        </w:trPr>
        <w:tc>
          <w:tcPr>
            <w:tcW w:w="7445" w:type="dxa"/>
            <w:gridSpan w:val="4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  <w:r w:rsidRPr="00E03C36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Subtotal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  <w:tr w:rsidR="001D7A9A" w:rsidTr="000617FF">
        <w:trPr>
          <w:jc w:val="center"/>
        </w:trPr>
        <w:tc>
          <w:tcPr>
            <w:tcW w:w="7445" w:type="dxa"/>
            <w:gridSpan w:val="4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  <w:r w:rsidRPr="00E03C36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 xml:space="preserve">Más ITBIS </w:t>
            </w:r>
          </w:p>
        </w:tc>
        <w:tc>
          <w:tcPr>
            <w:tcW w:w="1870" w:type="dxa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  <w:tr w:rsidR="001D7A9A" w:rsidTr="00567829">
        <w:trPr>
          <w:jc w:val="center"/>
        </w:trPr>
        <w:tc>
          <w:tcPr>
            <w:tcW w:w="7445" w:type="dxa"/>
            <w:gridSpan w:val="4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  <w:proofErr w:type="gramStart"/>
            <w:r w:rsidRPr="00E03C36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>TOTAL</w:t>
            </w:r>
            <w:proofErr w:type="gramEnd"/>
            <w:r w:rsidRPr="00E03C36">
              <w:rPr>
                <w:rFonts w:ascii="Garamond" w:hAnsi="Garamond" w:cs="Garamond"/>
                <w:b/>
                <w:sz w:val="24"/>
                <w:szCs w:val="24"/>
                <w:lang w:val="es-DO"/>
              </w:rPr>
              <w:t xml:space="preserve"> GENERAL </w:t>
            </w:r>
          </w:p>
        </w:tc>
        <w:tc>
          <w:tcPr>
            <w:tcW w:w="1870" w:type="dxa"/>
            <w:vAlign w:val="center"/>
          </w:tcPr>
          <w:p w:rsidR="001D7A9A" w:rsidRDefault="001D7A9A" w:rsidP="00663D89">
            <w:pPr>
              <w:ind w:right="57"/>
              <w:jc w:val="both"/>
              <w:rPr>
                <w:rFonts w:ascii="Garamond" w:hAnsi="Garamond" w:cs="Garamond"/>
                <w:sz w:val="24"/>
                <w:szCs w:val="24"/>
                <w:lang w:val="es-DO"/>
              </w:rPr>
            </w:pPr>
          </w:p>
        </w:tc>
      </w:tr>
    </w:tbl>
    <w:p w:rsidR="00663D89" w:rsidRPr="00983878" w:rsidRDefault="00663D89" w:rsidP="00663D89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val="es-DO" w:bidi="hi-IN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Condiciones de pago: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Tiempo de </w:t>
      </w:r>
      <w:r>
        <w:rPr>
          <w:rFonts w:ascii="Garamond" w:hAnsi="Garamond" w:cs="Garamond"/>
          <w:sz w:val="24"/>
          <w:szCs w:val="24"/>
          <w:lang w:val="es-DO"/>
        </w:rPr>
        <w:t>e</w:t>
      </w:r>
      <w:r w:rsidRPr="00983878">
        <w:rPr>
          <w:rFonts w:ascii="Garamond" w:hAnsi="Garamond" w:cs="Garamond"/>
          <w:sz w:val="24"/>
          <w:szCs w:val="24"/>
          <w:lang w:val="es-DO"/>
        </w:rPr>
        <w:t>ntrega: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 xml:space="preserve">Garantía: 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Observaciones……….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83878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83878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Firma ___________________________________</w:t>
      </w:r>
    </w:p>
    <w:p w:rsidR="00663D89" w:rsidRPr="00983878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</w:p>
    <w:p w:rsidR="00E136EF" w:rsidRPr="001B24A2" w:rsidRDefault="00663D89" w:rsidP="00663D89">
      <w:pPr>
        <w:ind w:right="57"/>
        <w:jc w:val="both"/>
        <w:rPr>
          <w:rFonts w:ascii="Garamond" w:hAnsi="Garamond" w:cs="Garamond"/>
          <w:sz w:val="24"/>
          <w:szCs w:val="24"/>
          <w:lang w:val="es-DO"/>
        </w:rPr>
      </w:pPr>
      <w:r w:rsidRPr="00983878">
        <w:rPr>
          <w:rFonts w:ascii="Garamond" w:hAnsi="Garamond" w:cs="Garamond"/>
          <w:sz w:val="24"/>
          <w:szCs w:val="24"/>
          <w:lang w:val="es-DO"/>
        </w:rPr>
        <w:t>El día _________________________ del mes _______________ de ______</w:t>
      </w:r>
    </w:p>
    <w:sectPr w:rsidR="00E136EF" w:rsidRPr="001B24A2" w:rsidSect="00E03C3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0E"/>
    <w:rsid w:val="000A6071"/>
    <w:rsid w:val="0015566E"/>
    <w:rsid w:val="0016695E"/>
    <w:rsid w:val="001B24A2"/>
    <w:rsid w:val="001D7A9A"/>
    <w:rsid w:val="00225A90"/>
    <w:rsid w:val="0023570E"/>
    <w:rsid w:val="0025023E"/>
    <w:rsid w:val="002D0418"/>
    <w:rsid w:val="002E1661"/>
    <w:rsid w:val="00321D87"/>
    <w:rsid w:val="003D308D"/>
    <w:rsid w:val="00470843"/>
    <w:rsid w:val="00517752"/>
    <w:rsid w:val="005314EB"/>
    <w:rsid w:val="00544619"/>
    <w:rsid w:val="005624AD"/>
    <w:rsid w:val="00663D89"/>
    <w:rsid w:val="006D443B"/>
    <w:rsid w:val="00756E95"/>
    <w:rsid w:val="00761EFF"/>
    <w:rsid w:val="00775E8B"/>
    <w:rsid w:val="007A3C79"/>
    <w:rsid w:val="007F627A"/>
    <w:rsid w:val="00917C5D"/>
    <w:rsid w:val="00A327D9"/>
    <w:rsid w:val="00AD5522"/>
    <w:rsid w:val="00B11C9E"/>
    <w:rsid w:val="00B55F07"/>
    <w:rsid w:val="00BA11ED"/>
    <w:rsid w:val="00BC38D1"/>
    <w:rsid w:val="00BE4F68"/>
    <w:rsid w:val="00CB60B6"/>
    <w:rsid w:val="00CB6E22"/>
    <w:rsid w:val="00D76809"/>
    <w:rsid w:val="00DA0AFA"/>
    <w:rsid w:val="00DD0BA7"/>
    <w:rsid w:val="00E03C36"/>
    <w:rsid w:val="00E86830"/>
    <w:rsid w:val="00EB0381"/>
    <w:rsid w:val="00EB1BAD"/>
    <w:rsid w:val="00ED4219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6A70"/>
  <w15:chartTrackingRefBased/>
  <w15:docId w15:val="{9EFEC5C8-3EF7-4388-A3E0-36109F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7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7A3C79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A3C79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917C5D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table" w:styleId="Tablaconcuadrcula">
    <w:name w:val="Table Grid"/>
    <w:basedOn w:val="Tablanormal"/>
    <w:uiPriority w:val="39"/>
    <w:rsid w:val="00CB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Neftali Parra</cp:lastModifiedBy>
  <cp:revision>9</cp:revision>
  <dcterms:created xsi:type="dcterms:W3CDTF">2023-02-07T17:15:00Z</dcterms:created>
  <dcterms:modified xsi:type="dcterms:W3CDTF">2023-05-10T21:25:00Z</dcterms:modified>
</cp:coreProperties>
</file>