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986" w:rsidRPr="00850F86" w:rsidRDefault="00227986" w:rsidP="0022798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191"/>
      <w:bookmarkStart w:id="1" w:name="_Hlk142306647"/>
      <w:bookmarkStart w:id="2" w:name="_GoBack"/>
      <w:r w:rsidRPr="00850F86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2"/>
      <w:r w:rsidRPr="00850F8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227986" w:rsidRPr="00850F86" w:rsidRDefault="00227986" w:rsidP="00227986">
      <w:pPr>
        <w:pStyle w:val="Default"/>
        <w:pBdr>
          <w:top w:val="single" w:sz="4" w:space="1" w:color="000000"/>
        </w:pBdr>
        <w:ind w:right="57"/>
        <w:rPr>
          <w:rFonts w:ascii="Garamond" w:hAnsi="Garamond" w:cs="Garamond"/>
          <w:color w:val="auto"/>
          <w:lang w:val="es-DO"/>
        </w:rPr>
      </w:pPr>
      <w:r w:rsidRPr="00850F86">
        <w:rPr>
          <w:rFonts w:ascii="Garamond" w:hAnsi="Garamond" w:cs="Garamond"/>
          <w:b/>
          <w:color w:val="auto"/>
          <w:lang w:val="es-DO"/>
        </w:rPr>
        <w:t>[PONER AQUÍ EL NOMBRE O LOGO DE LA EMPRESA]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Fecha: __________________________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 xml:space="preserve">Referencia: </w:t>
      </w:r>
      <w:r w:rsidRPr="0004269C">
        <w:rPr>
          <w:rFonts w:ascii="Garamond" w:hAnsi="Garamond" w:cs="Garamond"/>
          <w:sz w:val="24"/>
          <w:szCs w:val="24"/>
        </w:rPr>
        <w:t>JCE-CCC-LPN-2023-0017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Señores: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Junta Central Electoral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Santo Domingo, Distrito Nacional, Rep. Dom.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al servicio de impresión de boletas electorales consignados a continuación: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744"/>
        <w:gridCol w:w="1206"/>
        <w:gridCol w:w="1453"/>
        <w:gridCol w:w="1121"/>
        <w:gridCol w:w="1888"/>
      </w:tblGrid>
      <w:tr w:rsidR="00227986" w:rsidRPr="000C00B6" w:rsidTr="008840DE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>Lote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 xml:space="preserve">Nivel de Elección 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>Cantidad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>Tamaño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>Precio</w:t>
            </w:r>
            <w:r>
              <w:rPr>
                <w:rFonts w:ascii="Garamond" w:hAnsi="Garamond" w:cs="Garamond"/>
                <w:b/>
                <w:sz w:val="24"/>
                <w:szCs w:val="24"/>
              </w:rPr>
              <w:t xml:space="preserve"> Unitario</w:t>
            </w: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</w:rPr>
              <w:t>Total</w:t>
            </w: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Garamond"/>
                <w:sz w:val="24"/>
                <w:szCs w:val="24"/>
              </w:rPr>
              <w:t>Alcaldías</w:t>
            </w:r>
          </w:p>
        </w:tc>
        <w:tc>
          <w:tcPr>
            <w:tcW w:w="1206" w:type="dxa"/>
            <w:shd w:val="clear" w:color="auto" w:fill="auto"/>
          </w:tcPr>
          <w:p w:rsidR="00227986" w:rsidRPr="0004269C" w:rsidRDefault="00227986" w:rsidP="008840DE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Calibri"/>
                <w:sz w:val="24"/>
                <w:szCs w:val="24"/>
              </w:rPr>
              <w:t>7,298,800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/>
                <w:sz w:val="24"/>
                <w:szCs w:val="24"/>
              </w:rPr>
              <w:t>8.5” x 14”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2744" w:type="dxa"/>
            <w:vMerge w:val="restart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Garamond"/>
                <w:sz w:val="24"/>
                <w:szCs w:val="24"/>
              </w:rPr>
              <w:t xml:space="preserve">Regidurías </w:t>
            </w:r>
          </w:p>
        </w:tc>
        <w:tc>
          <w:tcPr>
            <w:tcW w:w="1206" w:type="dxa"/>
            <w:shd w:val="clear" w:color="auto" w:fill="auto"/>
          </w:tcPr>
          <w:p w:rsidR="00227986" w:rsidRPr="0004269C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4269C">
              <w:rPr>
                <w:rFonts w:ascii="Garamond" w:hAnsi="Garamond" w:cs="Calibri"/>
                <w:sz w:val="24"/>
                <w:szCs w:val="24"/>
              </w:rPr>
              <w:t>1,708,050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4269C">
              <w:rPr>
                <w:rFonts w:ascii="Garamond" w:hAnsi="Garamond"/>
                <w:sz w:val="24"/>
                <w:szCs w:val="24"/>
              </w:rPr>
              <w:t>11” x 17”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744" w:type="dxa"/>
            <w:vMerge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27986" w:rsidRPr="0004269C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4269C">
              <w:rPr>
                <w:rFonts w:ascii="Garamond" w:hAnsi="Garamond" w:cs="Calibri"/>
                <w:sz w:val="24"/>
                <w:szCs w:val="24"/>
              </w:rPr>
              <w:t>811,475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4269C">
              <w:rPr>
                <w:rFonts w:ascii="Garamond" w:hAnsi="Garamond"/>
                <w:sz w:val="24"/>
                <w:szCs w:val="24"/>
              </w:rPr>
              <w:t>12.25” x 23”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744" w:type="dxa"/>
            <w:vMerge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27986" w:rsidRPr="0004269C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4269C">
              <w:rPr>
                <w:rFonts w:ascii="Garamond" w:hAnsi="Garamond" w:cs="Calibri"/>
                <w:sz w:val="24"/>
                <w:szCs w:val="24"/>
              </w:rPr>
              <w:t>4,779,275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4269C">
              <w:rPr>
                <w:rFonts w:ascii="Garamond" w:hAnsi="Garamond"/>
                <w:sz w:val="24"/>
                <w:szCs w:val="24"/>
              </w:rPr>
              <w:t>15.25” x 23”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4269C">
              <w:rPr>
                <w:rFonts w:ascii="Garamond" w:hAnsi="Garamond" w:cs="Garamond"/>
                <w:sz w:val="24"/>
                <w:szCs w:val="24"/>
              </w:rPr>
              <w:t xml:space="preserve">Directores </w:t>
            </w:r>
          </w:p>
        </w:tc>
        <w:tc>
          <w:tcPr>
            <w:tcW w:w="1206" w:type="dxa"/>
            <w:shd w:val="clear" w:color="auto" w:fill="auto"/>
          </w:tcPr>
          <w:p w:rsidR="00227986" w:rsidRPr="0004269C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4269C">
              <w:rPr>
                <w:rFonts w:ascii="Garamond" w:hAnsi="Garamond" w:cs="Calibri"/>
                <w:sz w:val="24"/>
                <w:szCs w:val="24"/>
              </w:rPr>
              <w:t>1,678,650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4269C">
              <w:rPr>
                <w:rFonts w:ascii="Garamond" w:hAnsi="Garamond"/>
                <w:sz w:val="24"/>
                <w:szCs w:val="24"/>
              </w:rPr>
              <w:t>8.5” x 14”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4269C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Vocalías </w:t>
            </w:r>
          </w:p>
        </w:tc>
        <w:tc>
          <w:tcPr>
            <w:tcW w:w="1206" w:type="dxa"/>
            <w:shd w:val="clear" w:color="auto" w:fill="auto"/>
          </w:tcPr>
          <w:p w:rsidR="00227986" w:rsidRPr="000C00B6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C00B6">
              <w:rPr>
                <w:rFonts w:ascii="Garamond" w:hAnsi="Garamond" w:cs="Calibri"/>
                <w:sz w:val="24"/>
                <w:szCs w:val="24"/>
              </w:rPr>
              <w:t>1,678,650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C00B6">
              <w:rPr>
                <w:rFonts w:ascii="Garamond" w:hAnsi="Garamond"/>
                <w:sz w:val="24"/>
                <w:szCs w:val="24"/>
              </w:rPr>
              <w:t>11” x 17”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Presidenciales </w:t>
            </w:r>
          </w:p>
        </w:tc>
        <w:tc>
          <w:tcPr>
            <w:tcW w:w="1206" w:type="dxa"/>
            <w:shd w:val="clear" w:color="auto" w:fill="auto"/>
          </w:tcPr>
          <w:p w:rsidR="00227986" w:rsidRPr="000C00B6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C00B6">
              <w:rPr>
                <w:rFonts w:ascii="Garamond" w:hAnsi="Garamond" w:cs="Calibri"/>
                <w:sz w:val="24"/>
                <w:szCs w:val="24"/>
              </w:rPr>
              <w:t>8,977,450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C00B6">
              <w:rPr>
                <w:rFonts w:ascii="Garamond" w:hAnsi="Garamond"/>
                <w:sz w:val="24"/>
                <w:szCs w:val="24"/>
              </w:rPr>
              <w:t>8.5” x 14”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Senatoriales </w:t>
            </w:r>
          </w:p>
        </w:tc>
        <w:tc>
          <w:tcPr>
            <w:tcW w:w="1206" w:type="dxa"/>
            <w:shd w:val="clear" w:color="auto" w:fill="auto"/>
          </w:tcPr>
          <w:p w:rsidR="00227986" w:rsidRPr="000C00B6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C00B6">
              <w:rPr>
                <w:rFonts w:ascii="Garamond" w:hAnsi="Garamond" w:cs="Calibri"/>
                <w:sz w:val="24"/>
                <w:szCs w:val="24"/>
              </w:rPr>
              <w:t>8,977,450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C00B6">
              <w:rPr>
                <w:rFonts w:ascii="Garamond" w:hAnsi="Garamond"/>
                <w:sz w:val="24"/>
                <w:szCs w:val="24"/>
              </w:rPr>
              <w:t>8.5” x 14”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>7</w:t>
            </w:r>
          </w:p>
        </w:tc>
        <w:tc>
          <w:tcPr>
            <w:tcW w:w="2744" w:type="dxa"/>
            <w:vMerge w:val="restart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Diputaciones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ocales </w:t>
            </w:r>
          </w:p>
        </w:tc>
        <w:tc>
          <w:tcPr>
            <w:tcW w:w="1206" w:type="dxa"/>
            <w:shd w:val="clear" w:color="auto" w:fill="auto"/>
          </w:tcPr>
          <w:p w:rsidR="00227986" w:rsidRPr="000C00B6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C00B6">
              <w:rPr>
                <w:rFonts w:ascii="Garamond" w:hAnsi="Garamond" w:cs="Calibri"/>
                <w:sz w:val="24"/>
                <w:szCs w:val="24"/>
              </w:rPr>
              <w:t>6,932,900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C00B6">
              <w:rPr>
                <w:rFonts w:ascii="Garamond" w:hAnsi="Garamond"/>
                <w:sz w:val="24"/>
                <w:szCs w:val="24"/>
              </w:rPr>
              <w:t>11” x 17”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744" w:type="dxa"/>
            <w:vMerge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27986" w:rsidRPr="000C00B6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C00B6">
              <w:rPr>
                <w:rFonts w:ascii="Garamond" w:hAnsi="Garamond" w:cs="Calibri"/>
                <w:sz w:val="24"/>
                <w:szCs w:val="24"/>
              </w:rPr>
              <w:t>2,044,550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C00B6">
              <w:rPr>
                <w:rFonts w:ascii="Garamond" w:hAnsi="Garamond"/>
                <w:sz w:val="24"/>
                <w:szCs w:val="24"/>
              </w:rPr>
              <w:t>13” x 21”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Diputaciones 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 w:rsidRPr="000C00B6">
              <w:rPr>
                <w:rFonts w:ascii="Garamond" w:hAnsi="Garamond" w:cs="Garamond"/>
                <w:sz w:val="24"/>
                <w:szCs w:val="24"/>
              </w:rPr>
              <w:t xml:space="preserve">xterior </w:t>
            </w:r>
          </w:p>
        </w:tc>
        <w:tc>
          <w:tcPr>
            <w:tcW w:w="1206" w:type="dxa"/>
            <w:shd w:val="clear" w:color="auto" w:fill="auto"/>
          </w:tcPr>
          <w:p w:rsidR="00227986" w:rsidRPr="000C00B6" w:rsidRDefault="00227986" w:rsidP="008840DE">
            <w:pPr>
              <w:ind w:right="57"/>
              <w:jc w:val="right"/>
              <w:rPr>
                <w:rFonts w:ascii="Garamond" w:hAnsi="Garamond" w:cs="Calibri"/>
                <w:sz w:val="24"/>
                <w:szCs w:val="24"/>
              </w:rPr>
            </w:pPr>
            <w:r w:rsidRPr="000C00B6">
              <w:rPr>
                <w:rFonts w:ascii="Garamond" w:hAnsi="Garamond" w:cs="Calibri"/>
                <w:sz w:val="24"/>
                <w:szCs w:val="24"/>
              </w:rPr>
              <w:t>1,287,360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center"/>
              <w:rPr>
                <w:rFonts w:ascii="Garamond" w:hAnsi="Garamond"/>
                <w:sz w:val="24"/>
                <w:szCs w:val="24"/>
              </w:rPr>
            </w:pPr>
            <w:r w:rsidRPr="000C00B6">
              <w:rPr>
                <w:rFonts w:ascii="Garamond" w:hAnsi="Garamond"/>
                <w:sz w:val="24"/>
                <w:szCs w:val="24"/>
              </w:rPr>
              <w:t>11” x 17”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197" w:type="dxa"/>
            <w:gridSpan w:val="5"/>
            <w:shd w:val="clear" w:color="auto" w:fill="auto"/>
            <w:vAlign w:val="center"/>
          </w:tcPr>
          <w:p w:rsidR="00227986" w:rsidRPr="000C00B6" w:rsidRDefault="00227986" w:rsidP="008840DE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  <w:r w:rsidRPr="000C00B6">
              <w:rPr>
                <w:rFonts w:ascii="Garamond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197" w:type="dxa"/>
            <w:gridSpan w:val="5"/>
            <w:shd w:val="clear" w:color="auto" w:fill="auto"/>
            <w:vAlign w:val="center"/>
          </w:tcPr>
          <w:p w:rsidR="00227986" w:rsidRPr="000C00B6" w:rsidRDefault="00227986" w:rsidP="008840DE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  <w:r w:rsidRPr="000C00B6">
              <w:rPr>
                <w:rFonts w:ascii="Garamond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27986" w:rsidRPr="000C00B6" w:rsidTr="008840DE">
        <w:trPr>
          <w:jc w:val="center"/>
        </w:trPr>
        <w:tc>
          <w:tcPr>
            <w:tcW w:w="7197" w:type="dxa"/>
            <w:gridSpan w:val="5"/>
            <w:shd w:val="clear" w:color="auto" w:fill="auto"/>
            <w:vAlign w:val="center"/>
          </w:tcPr>
          <w:p w:rsidR="00227986" w:rsidRPr="000C00B6" w:rsidRDefault="00227986" w:rsidP="008840DE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  <w:proofErr w:type="gramStart"/>
            <w:r w:rsidRPr="000C00B6">
              <w:rPr>
                <w:rFonts w:ascii="Garamond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0C00B6">
              <w:rPr>
                <w:rFonts w:ascii="Garamond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27986" w:rsidRPr="000C00B6" w:rsidRDefault="00227986" w:rsidP="008840DE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227986" w:rsidRPr="00850F86" w:rsidRDefault="00227986" w:rsidP="00227986">
      <w:pPr>
        <w:ind w:right="57"/>
        <w:jc w:val="both"/>
        <w:rPr>
          <w:rFonts w:ascii="Garamond" w:hAnsi="Garamond" w:cs="Garamond"/>
          <w:b/>
          <w:bCs/>
          <w:sz w:val="24"/>
          <w:szCs w:val="24"/>
          <w:lang w:bidi="hi-IN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Condiciones de pago: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Tiempo de entrega: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 xml:space="preserve">Garantía: 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Observaciones……….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50F86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50F86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Firma ___________________________________</w:t>
      </w: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27986" w:rsidRPr="00850F86" w:rsidRDefault="00227986" w:rsidP="0022798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F86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bookmarkEnd w:id="0"/>
    <w:bookmarkEnd w:id="1"/>
    <w:p w:rsidR="00227986" w:rsidRDefault="00227986" w:rsidP="0022798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162B1D" w:rsidRDefault="00227986" w:rsidP="00162B1D"/>
    <w:sectPr w:rsidR="00E136EF" w:rsidRPr="0016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020826"/>
    <w:rsid w:val="0002385D"/>
    <w:rsid w:val="0006394B"/>
    <w:rsid w:val="000821AC"/>
    <w:rsid w:val="000A6071"/>
    <w:rsid w:val="000F0205"/>
    <w:rsid w:val="001034B9"/>
    <w:rsid w:val="001302A0"/>
    <w:rsid w:val="00130ACC"/>
    <w:rsid w:val="00130EB3"/>
    <w:rsid w:val="0015566E"/>
    <w:rsid w:val="00162B1D"/>
    <w:rsid w:val="0016695E"/>
    <w:rsid w:val="001C107F"/>
    <w:rsid w:val="00213EAC"/>
    <w:rsid w:val="00225A90"/>
    <w:rsid w:val="00227986"/>
    <w:rsid w:val="0025023E"/>
    <w:rsid w:val="00257A93"/>
    <w:rsid w:val="002D62BF"/>
    <w:rsid w:val="002E1661"/>
    <w:rsid w:val="002E2203"/>
    <w:rsid w:val="0031590A"/>
    <w:rsid w:val="00321D87"/>
    <w:rsid w:val="003A4836"/>
    <w:rsid w:val="003D308D"/>
    <w:rsid w:val="00402D63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843D4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AFA7AD5"/>
  <w15:chartTrackingRefBased/>
  <w15:docId w15:val="{B989BC43-F5EF-4419-AF1F-E02B494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63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2D63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0821AC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21AC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843D4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2023-10-13T17:22:00Z</dcterms:created>
  <dcterms:modified xsi:type="dcterms:W3CDTF">2023-10-13T17:22:00Z</dcterms:modified>
</cp:coreProperties>
</file>